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MODERN SCHOOL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87632</wp:posOffset>
            </wp:positionH>
            <wp:positionV relativeFrom="paragraph">
              <wp:posOffset>635</wp:posOffset>
            </wp:positionV>
            <wp:extent cx="1777365" cy="1755140"/>
            <wp:effectExtent b="0" l="0" r="0" t="0"/>
            <wp:wrapTopAndBottom distB="0" dist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17551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240" w:before="24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CLASS- X  SCIENCE (BIOLOGY)  (2025-2026)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Book prescribed: NCERT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Month-wise Syllabus</w:t>
      </w:r>
    </w:p>
    <w:tbl>
      <w:tblPr>
        <w:tblStyle w:val="Table1"/>
        <w:tblW w:w="87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35"/>
        <w:gridCol w:w="2070"/>
        <w:gridCol w:w="4725"/>
        <w:tblGridChange w:id="0">
          <w:tblGrid>
            <w:gridCol w:w="1935"/>
            <w:gridCol w:w="2070"/>
            <w:gridCol w:w="4725"/>
          </w:tblGrid>
        </w:tblGridChange>
      </w:tblGrid>
      <w:tr>
        <w:trPr>
          <w:cantSplit w:val="0"/>
          <w:trHeight w:val="750" w:hRule="atLeast"/>
          <w:tblHeader w:val="0"/>
        </w:trPr>
        <w:tc>
          <w:tcPr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MONTH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CHAPTER NUMBER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CHAPTER NAME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LIFE- PROCESSES  (TO BE CONTINUED)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APRIL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LIFE- PROCESSES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DO ORGANISMS REPRODUCE ?  (TO BE CONTINUED)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DO ORGANISMS REPRODUCE ?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CONTROL AND COORDINATION(TO BE CONTINUED)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CONTROL AND COORDINATION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HALF YEARLY  EXAM</w:t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OCTOBER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HEREDITY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NOVEMBER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CH- 13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OUR ENVIRONMENT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PREBOARD 1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JANUARY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PREBOARD 2</w:t>
            </w:r>
          </w:p>
        </w:tc>
      </w:tr>
    </w:tbl>
    <w:p w:rsidR="00000000" w:rsidDel="00000000" w:rsidP="00000000" w:rsidRDefault="00000000" w:rsidRPr="00000000" w14:paraId="00000029">
      <w:pPr>
        <w:spacing w:after="240" w:before="240" w:line="276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A">
      <w:pPr>
        <w:spacing w:after="240" w:before="240" w:line="276" w:lineRule="auto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PRACTICALS :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70"/>
        <w:gridCol w:w="2330"/>
        <w:gridCol w:w="6060"/>
        <w:tblGridChange w:id="0">
          <w:tblGrid>
            <w:gridCol w:w="970"/>
            <w:gridCol w:w="2330"/>
            <w:gridCol w:w="606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after="240" w:before="240" w:line="276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S. No.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after="240" w:before="240" w:line="276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MONTH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spacing w:after="240" w:before="240" w:line="276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PRACTICAL</w:t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spacing w:after="240" w:before="240" w:line="276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APRIL</w:t>
            </w:r>
          </w:p>
          <w:p w:rsidR="00000000" w:rsidDel="00000000" w:rsidP="00000000" w:rsidRDefault="00000000" w:rsidRPr="00000000" w14:paraId="00000030">
            <w:pPr>
              <w:spacing w:after="240" w:before="240" w:line="276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Experimentally show that carbon dioxide Is given out during respiration.</w:t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after="240" w:before="240" w:line="276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APRIL</w:t>
            </w:r>
          </w:p>
          <w:p w:rsidR="00000000" w:rsidDel="00000000" w:rsidP="00000000" w:rsidRDefault="00000000" w:rsidRPr="00000000" w14:paraId="00000034">
            <w:pPr>
              <w:spacing w:after="240" w:before="240" w:line="276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Preparing a temporary mount of a leaf peel to show stomata.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spacing w:after="240" w:before="240" w:line="276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Studying binary fission in amoeba , budding in yeast and hydra with the help of prepared slides.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spacing w:after="240" w:before="240" w:line="276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Identification of the different parts of an embryo of a dicot seed (Pea,gram or red kidney bean)</w:t>
            </w:r>
          </w:p>
        </w:tc>
      </w:tr>
    </w:tbl>
    <w:p w:rsidR="00000000" w:rsidDel="00000000" w:rsidP="00000000" w:rsidRDefault="00000000" w:rsidRPr="00000000" w14:paraId="0000003C">
      <w:pPr>
        <w:spacing w:after="240" w:before="24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240" w:before="24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6"/>
        <w:gridCol w:w="1829"/>
        <w:gridCol w:w="4405"/>
        <w:tblGridChange w:id="0">
          <w:tblGrid>
            <w:gridCol w:w="3116"/>
            <w:gridCol w:w="1829"/>
            <w:gridCol w:w="440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TERM1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MAY 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240"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CH- 5 LIFE- PROCESSES( NUTRITION AND RESPIRATION)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TERM 2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JULY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CH- 5 LIFE- PROCESSES( TRANSPORTATION AND EXCRETION) ,</w:t>
            </w:r>
          </w:p>
          <w:p w:rsidR="00000000" w:rsidDel="00000000" w:rsidP="00000000" w:rsidRDefault="00000000" w:rsidRPr="00000000" w14:paraId="00000044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CH- 7 HOW DO ORGANISMS REPRODUCE? ( TILL VEGETATIVE PROPAGATION)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TERM 3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CH- 7HOW DO ORGANISMS REPRODUCE?( SEXUAL REPRODUCTION IN PLANTS AND HUMAN BEINGS)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HALF YEARLY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CH-5 LIFE- PROCESSES</w:t>
            </w:r>
          </w:p>
          <w:p w:rsidR="00000000" w:rsidDel="00000000" w:rsidP="00000000" w:rsidRDefault="00000000" w:rsidRPr="00000000" w14:paraId="0000004B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CH- 7 HOW DO ORGANISMS REPRODUCE?</w:t>
            </w:r>
          </w:p>
          <w:p w:rsidR="00000000" w:rsidDel="00000000" w:rsidP="00000000" w:rsidRDefault="00000000" w:rsidRPr="00000000" w14:paraId="0000004C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CH- 6 CONTROL AND CO-ORDINATION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 BOARD 1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NOVEMBER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CH-5 LIFE- PROCESSES</w:t>
            </w:r>
          </w:p>
          <w:p w:rsidR="00000000" w:rsidDel="00000000" w:rsidP="00000000" w:rsidRDefault="00000000" w:rsidRPr="00000000" w14:paraId="00000050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CH-7 HOW DO ORGANISMS REPRODUCE?</w:t>
            </w:r>
          </w:p>
          <w:p w:rsidR="00000000" w:rsidDel="00000000" w:rsidP="00000000" w:rsidRDefault="00000000" w:rsidRPr="00000000" w14:paraId="00000051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CH-6 CONTROL AND CO-ORDINATION</w:t>
            </w:r>
          </w:p>
          <w:p w:rsidR="00000000" w:rsidDel="00000000" w:rsidP="00000000" w:rsidRDefault="00000000" w:rsidRPr="00000000" w14:paraId="00000052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CH-8  HEREDITY </w:t>
            </w:r>
          </w:p>
          <w:p w:rsidR="00000000" w:rsidDel="00000000" w:rsidP="00000000" w:rsidRDefault="00000000" w:rsidRPr="00000000" w14:paraId="00000053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CH- 13 ENVIRONMENT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 BOARD 2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CH-5 LIFE- PROCESSES</w:t>
            </w:r>
          </w:p>
          <w:p w:rsidR="00000000" w:rsidDel="00000000" w:rsidP="00000000" w:rsidRDefault="00000000" w:rsidRPr="00000000" w14:paraId="00000057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CH-7 HOW DO ORGANISMS REPRODUCE?</w:t>
            </w:r>
          </w:p>
          <w:p w:rsidR="00000000" w:rsidDel="00000000" w:rsidP="00000000" w:rsidRDefault="00000000" w:rsidRPr="00000000" w14:paraId="00000058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CH-6 CONTROL AND CO-ORDINATION</w:t>
            </w:r>
          </w:p>
          <w:p w:rsidR="00000000" w:rsidDel="00000000" w:rsidP="00000000" w:rsidRDefault="00000000" w:rsidRPr="00000000" w14:paraId="00000059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CH-8  HEREDITY </w:t>
            </w:r>
          </w:p>
          <w:p w:rsidR="00000000" w:rsidDel="00000000" w:rsidP="00000000" w:rsidRDefault="00000000" w:rsidRPr="00000000" w14:paraId="0000005A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CH- 13 ENVIRONMENT</w:t>
            </w:r>
          </w:p>
          <w:p w:rsidR="00000000" w:rsidDel="00000000" w:rsidP="00000000" w:rsidRDefault="00000000" w:rsidRPr="00000000" w14:paraId="0000005B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spacing w:after="240" w:before="24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240" w:before="24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240" w:before="24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240" w:before="24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240" w:before="24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240" w:before="24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240" w:before="24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240" w:before="24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240" w:before="240"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240" w:before="240"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6">
      <w:pPr>
        <w:spacing w:after="240" w:before="240"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7">
      <w:pPr>
        <w:spacing w:after="240" w:before="240"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68">
      <w:pPr>
        <w:spacing w:after="240" w:before="24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MODERN SCHOOL</w:t>
      </w:r>
    </w:p>
    <w:p w:rsidR="00000000" w:rsidDel="00000000" w:rsidP="00000000" w:rsidRDefault="00000000" w:rsidRPr="00000000" w14:paraId="00000069">
      <w:pPr>
        <w:spacing w:after="240" w:before="24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CLASS- X  SCIENCE (PHYSICS)  (2025-2026)</w:t>
      </w:r>
    </w:p>
    <w:p w:rsidR="00000000" w:rsidDel="00000000" w:rsidP="00000000" w:rsidRDefault="00000000" w:rsidRPr="00000000" w14:paraId="0000006A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Book prescribed: NCERT</w:t>
      </w:r>
    </w:p>
    <w:tbl>
      <w:tblPr>
        <w:tblStyle w:val="Table4"/>
        <w:tblW w:w="10159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50"/>
        <w:gridCol w:w="1770"/>
        <w:gridCol w:w="6439"/>
        <w:tblGridChange w:id="0">
          <w:tblGrid>
            <w:gridCol w:w="1950"/>
            <w:gridCol w:w="1770"/>
            <w:gridCol w:w="6439"/>
          </w:tblGrid>
        </w:tblGridChange>
      </w:tblGrid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spacing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Month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spacing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Chapter’s  No.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spacing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CHAPTER’S NAME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Light  - Reflection and Refraction (Up to Reflection)</w:t>
            </w:r>
          </w:p>
        </w:tc>
      </w:tr>
      <w:tr>
        <w:trPr>
          <w:cantSplit w:val="0"/>
          <w:trHeight w:val="8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APRIL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9</w:t>
            </w:r>
          </w:p>
          <w:p w:rsidR="00000000" w:rsidDel="00000000" w:rsidP="00000000" w:rsidRDefault="00000000" w:rsidRPr="00000000" w14:paraId="00000073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Light  - Reflection and Refraction continued</w:t>
            </w:r>
          </w:p>
          <w:p w:rsidR="00000000" w:rsidDel="00000000" w:rsidP="00000000" w:rsidRDefault="00000000" w:rsidRPr="00000000" w14:paraId="00000075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(Refraction of light onwards)</w:t>
            </w:r>
          </w:p>
        </w:tc>
      </w:tr>
      <w:tr>
        <w:trPr>
          <w:cantSplit w:val="0"/>
          <w:trHeight w:val="8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9</w:t>
            </w:r>
          </w:p>
          <w:p w:rsidR="00000000" w:rsidDel="00000000" w:rsidP="00000000" w:rsidRDefault="00000000" w:rsidRPr="00000000" w14:paraId="00000078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Light  - Reflection and Refraction (continued)</w:t>
            </w:r>
          </w:p>
        </w:tc>
      </w:tr>
      <w:tr>
        <w:trPr>
          <w:cantSplit w:val="0"/>
          <w:trHeight w:val="8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Human eye and colorful world </w:t>
            </w:r>
          </w:p>
        </w:tc>
      </w:tr>
      <w:tr>
        <w:trPr>
          <w:cantSplit w:val="0"/>
          <w:trHeight w:val="8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Electricity </w:t>
            </w:r>
          </w:p>
        </w:tc>
      </w:tr>
      <w:tr>
        <w:trPr>
          <w:cantSplit w:val="0"/>
          <w:trHeight w:val="8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HALF YEARLY EXAMINATION</w:t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OCTOBER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Magnetic effect of current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NOVEMBER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spacing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PREBOARD - 1</w:t>
            </w:r>
          </w:p>
        </w:tc>
      </w:tr>
      <w:tr>
        <w:trPr>
          <w:cantSplit w:val="0"/>
          <w:trHeight w:val="70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spacing w:after="240"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spacing w:before="24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PREBOARD – 2</w:t>
            </w:r>
          </w:p>
        </w:tc>
      </w:tr>
    </w:tbl>
    <w:p w:rsidR="00000000" w:rsidDel="00000000" w:rsidP="00000000" w:rsidRDefault="00000000" w:rsidRPr="00000000" w14:paraId="0000008C">
      <w:pPr>
        <w:widowControl w:val="0"/>
        <w:spacing w:line="276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6"/>
        <w:gridCol w:w="1829"/>
        <w:gridCol w:w="4405"/>
        <w:tblGridChange w:id="0">
          <w:tblGrid>
            <w:gridCol w:w="3116"/>
            <w:gridCol w:w="1829"/>
            <w:gridCol w:w="440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D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TERM1</w:t>
            </w:r>
          </w:p>
        </w:tc>
        <w:tc>
          <w:tcPr/>
          <w:p w:rsidR="00000000" w:rsidDel="00000000" w:rsidP="00000000" w:rsidRDefault="00000000" w:rsidRPr="00000000" w14:paraId="0000008E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MAY </w:t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REFLECTION OF LIGHT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0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TERM 2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JULY</w:t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REFRACTION OF LIGHT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TERM 3</w:t>
            </w:r>
          </w:p>
        </w:tc>
        <w:tc>
          <w:tcPr/>
          <w:p w:rsidR="00000000" w:rsidDel="00000000" w:rsidP="00000000" w:rsidRDefault="00000000" w:rsidRPr="00000000" w14:paraId="00000094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Human eye and colorful world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6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HALF YEARLY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LIGHT </w:t>
            </w:r>
          </w:p>
          <w:p w:rsidR="00000000" w:rsidDel="00000000" w:rsidP="00000000" w:rsidRDefault="00000000" w:rsidRPr="00000000" w14:paraId="0000009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Human eye and colorful world </w:t>
            </w:r>
          </w:p>
          <w:p w:rsidR="00000000" w:rsidDel="00000000" w:rsidP="00000000" w:rsidRDefault="00000000" w:rsidRPr="00000000" w14:paraId="0000009A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Electricity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B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 BOARD 1</w:t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NOVEMBER</w:t>
            </w:r>
          </w:p>
        </w:tc>
        <w:tc>
          <w:tcPr/>
          <w:p w:rsidR="00000000" w:rsidDel="00000000" w:rsidP="00000000" w:rsidRDefault="00000000" w:rsidRPr="00000000" w14:paraId="0000009D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LIGHT </w:t>
            </w:r>
          </w:p>
          <w:p w:rsidR="00000000" w:rsidDel="00000000" w:rsidP="00000000" w:rsidRDefault="00000000" w:rsidRPr="00000000" w14:paraId="0000009E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Human eye and colorful world </w:t>
            </w:r>
          </w:p>
          <w:p w:rsidR="00000000" w:rsidDel="00000000" w:rsidP="00000000" w:rsidRDefault="00000000" w:rsidRPr="00000000" w14:paraId="0000009F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Electricity</w:t>
            </w:r>
          </w:p>
          <w:p w:rsidR="00000000" w:rsidDel="00000000" w:rsidP="00000000" w:rsidRDefault="00000000" w:rsidRPr="00000000" w14:paraId="000000A0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Magnetic effect of current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 BOARD 2</w:t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A3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LIGHT </w:t>
            </w:r>
          </w:p>
          <w:p w:rsidR="00000000" w:rsidDel="00000000" w:rsidP="00000000" w:rsidRDefault="00000000" w:rsidRPr="00000000" w14:paraId="000000A4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Human eye and colorful world </w:t>
            </w:r>
          </w:p>
          <w:p w:rsidR="00000000" w:rsidDel="00000000" w:rsidP="00000000" w:rsidRDefault="00000000" w:rsidRPr="00000000" w14:paraId="000000A5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Electricity</w:t>
            </w:r>
          </w:p>
          <w:p w:rsidR="00000000" w:rsidDel="00000000" w:rsidP="00000000" w:rsidRDefault="00000000" w:rsidRPr="00000000" w14:paraId="000000A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Magnetic effect of current</w:t>
            </w:r>
          </w:p>
        </w:tc>
      </w:tr>
    </w:tbl>
    <w:p w:rsidR="00000000" w:rsidDel="00000000" w:rsidP="00000000" w:rsidRDefault="00000000" w:rsidRPr="00000000" w14:paraId="000000A7">
      <w:pPr>
        <w:spacing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PRACTICALS: </w:t>
      </w:r>
    </w:p>
    <w:p w:rsidR="00000000" w:rsidDel="00000000" w:rsidP="00000000" w:rsidRDefault="00000000" w:rsidRPr="00000000" w14:paraId="000000A9">
      <w:pPr>
        <w:spacing w:before="240" w:line="276" w:lineRule="auto"/>
        <w:rPr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tbl>
      <w:tblPr>
        <w:tblStyle w:val="Table6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21"/>
        <w:gridCol w:w="2182"/>
        <w:gridCol w:w="6257"/>
        <w:tblGridChange w:id="0">
          <w:tblGrid>
            <w:gridCol w:w="921"/>
            <w:gridCol w:w="2182"/>
            <w:gridCol w:w="6257"/>
          </w:tblGrid>
        </w:tblGridChange>
      </w:tblGrid>
      <w:tr>
        <w:trPr>
          <w:cantSplit w:val="0"/>
          <w:trHeight w:val="975" w:hRule="atLeast"/>
          <w:tblHeader w:val="0"/>
        </w:trPr>
        <w:tc>
          <w:tcPr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spacing w:before="240" w:line="276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S. No.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B">
            <w:pPr>
              <w:spacing w:before="240" w:line="276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MONTH 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PRACTICAL</w:t>
            </w:r>
          </w:p>
          <w:p w:rsidR="00000000" w:rsidDel="00000000" w:rsidP="00000000" w:rsidRDefault="00000000" w:rsidRPr="00000000" w14:paraId="000000AD">
            <w:pPr>
              <w:spacing w:before="240" w:line="276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spacing w:before="24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F">
            <w:pPr>
              <w:spacing w:before="24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0">
            <w:pPr>
              <w:spacing w:after="160" w:before="240"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APRIL</w:t>
            </w:r>
          </w:p>
          <w:p w:rsidR="00000000" w:rsidDel="00000000" w:rsidP="00000000" w:rsidRDefault="00000000" w:rsidRPr="00000000" w14:paraId="000000B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Determining the focal length of  1) concave mirror  2) convex lens   by obtaining the image of a distant object .</w:t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3">
            <w:pPr>
              <w:spacing w:before="24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4">
            <w:pPr>
              <w:spacing w:before="24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spacing w:after="160" w:before="240"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MAY</w:t>
            </w:r>
          </w:p>
          <w:p w:rsidR="00000000" w:rsidDel="00000000" w:rsidP="00000000" w:rsidRDefault="00000000" w:rsidRPr="00000000" w14:paraId="000000B6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7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Tracing the path of a ray of light passing through a rectangular glass slab for different angles of incidence. Measure the angle of incidence, angle of refraction, angle of emergence and interpret the result.</w:t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spacing w:before="24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9">
            <w:pPr>
              <w:spacing w:before="24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spacing w:after="160" w:before="240"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MAY</w:t>
            </w:r>
          </w:p>
          <w:p w:rsidR="00000000" w:rsidDel="00000000" w:rsidP="00000000" w:rsidRDefault="00000000" w:rsidRPr="00000000" w14:paraId="000000BB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Tracing the path of rays of light through a glass prism .</w:t>
            </w:r>
          </w:p>
        </w:tc>
      </w:tr>
      <w:tr>
        <w:trPr>
          <w:cantSplit w:val="0"/>
          <w:trHeight w:val="163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D">
            <w:pPr>
              <w:spacing w:before="24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E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Studying the dependence of potential difference ( V ) across a resistor on a current  ( I )  passing through it and determining its resistance. Also plotting a graph between V and I </w:t>
            </w:r>
          </w:p>
        </w:tc>
      </w:tr>
      <w:tr>
        <w:trPr>
          <w:cantSplit w:val="0"/>
          <w:trHeight w:val="163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spacing w:before="24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1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2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Determination of equivalent resistance of two resistors when connected in series and parallel.</w:t>
            </w:r>
          </w:p>
        </w:tc>
      </w:tr>
    </w:tbl>
    <w:p w:rsidR="00000000" w:rsidDel="00000000" w:rsidP="00000000" w:rsidRDefault="00000000" w:rsidRPr="00000000" w14:paraId="000000C3">
      <w:pPr>
        <w:spacing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C4">
      <w:pPr>
        <w:spacing w:after="240" w:before="240"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MODERN SCHOOL</w:t>
      </w:r>
    </w:p>
    <w:p w:rsidR="00000000" w:rsidDel="00000000" w:rsidP="00000000" w:rsidRDefault="00000000" w:rsidRPr="00000000" w14:paraId="000000C5">
      <w:pPr>
        <w:spacing w:after="240" w:before="240" w:line="276" w:lineRule="auto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CLASS – X,</w:t>
      </w:r>
      <w:r w:rsidDel="00000000" w:rsidR="00000000" w:rsidRPr="00000000">
        <w:rPr>
          <w:b w:val="1"/>
          <w:sz w:val="28"/>
          <w:szCs w:val="28"/>
          <w:rtl w:val="0"/>
        </w:rPr>
        <w:t xml:space="preserve">SUBJECT-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CHEMISTRY(2025-26)</w:t>
      </w:r>
    </w:p>
    <w:p w:rsidR="00000000" w:rsidDel="00000000" w:rsidP="00000000" w:rsidRDefault="00000000" w:rsidRPr="00000000" w14:paraId="000000C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Book prescribed: NCERT</w:t>
      </w:r>
    </w:p>
    <w:p w:rsidR="00000000" w:rsidDel="00000000" w:rsidP="00000000" w:rsidRDefault="00000000" w:rsidRPr="00000000" w14:paraId="000000C7">
      <w:pPr>
        <w:spacing w:after="240" w:before="240" w:line="276" w:lineRule="auto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Month-wise Syllabus</w:t>
      </w:r>
    </w:p>
    <w:tbl>
      <w:tblPr>
        <w:tblStyle w:val="Table7"/>
        <w:tblW w:w="9889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49"/>
        <w:gridCol w:w="1441"/>
        <w:gridCol w:w="5770"/>
        <w:gridCol w:w="529"/>
        <w:tblGridChange w:id="0">
          <w:tblGrid>
            <w:gridCol w:w="2149"/>
            <w:gridCol w:w="1441"/>
            <w:gridCol w:w="5770"/>
            <w:gridCol w:w="529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8">
            <w:pPr>
              <w:spacing w:after="240" w:before="240" w:line="276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Month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9">
            <w:pPr>
              <w:spacing w:after="240" w:before="240" w:line="276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Chapter No.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spacing w:after="240" w:before="240" w:line="276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CHAPTER’S NAME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B">
            <w:pPr>
              <w:spacing w:after="240" w:before="240" w:line="276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MARCH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D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Chemical reactions and equations (TO BE CONTINUED)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F">
            <w:pPr>
              <w:spacing w:after="240" w:before="240" w:line="276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APRIL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0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Chemical reactions and equations.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spacing w:after="240" w:before="240" w:line="276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3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4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Acids, Bases and salts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5">
            <w:pPr>
              <w:spacing w:after="240" w:before="240" w:line="276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6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7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Metals and Non metals upto non metals (TO BE CONTINUED)</w:t>
            </w:r>
          </w:p>
        </w:tc>
      </w:tr>
      <w:tr>
        <w:trPr>
          <w:cantSplit w:val="0"/>
          <w:trHeight w:val="102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8">
            <w:pPr>
              <w:spacing w:after="240" w:before="240" w:line="276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9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DA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Metals and Non metals</w:t>
            </w:r>
          </w:p>
          <w:p w:rsidR="00000000" w:rsidDel="00000000" w:rsidP="00000000" w:rsidRDefault="00000000" w:rsidRPr="00000000" w14:paraId="000000DC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Carbon and its compounds upto homologous series (TO BE CONTINUED)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D">
            <w:pPr>
              <w:spacing w:after="240" w:before="240" w:line="276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E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F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Revision and Half yearly Exam</w:t>
            </w:r>
          </w:p>
        </w:tc>
      </w:tr>
      <w:tr>
        <w:trPr>
          <w:cantSplit w:val="0"/>
          <w:trHeight w:val="7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0">
            <w:pPr>
              <w:spacing w:line="276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OCTOBER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Carbon and its compounds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3">
            <w:pPr>
              <w:spacing w:after="240" w:before="240" w:line="276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NOVEMBER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4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5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REVISION and PreBoard 1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6">
            <w:pPr>
              <w:spacing w:after="240" w:before="240" w:line="276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7">
            <w:pPr>
              <w:spacing w:after="240"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8">
            <w:pPr>
              <w:spacing w:after="240"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PREBOARD 2</w:t>
            </w:r>
          </w:p>
        </w:tc>
      </w:tr>
    </w:tbl>
    <w:p w:rsidR="00000000" w:rsidDel="00000000" w:rsidP="00000000" w:rsidRDefault="00000000" w:rsidRPr="00000000" w14:paraId="000000E9">
      <w:pPr>
        <w:spacing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8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6"/>
        <w:gridCol w:w="1829"/>
        <w:gridCol w:w="4405"/>
        <w:tblGridChange w:id="0">
          <w:tblGrid>
            <w:gridCol w:w="3116"/>
            <w:gridCol w:w="1829"/>
            <w:gridCol w:w="440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A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TERM1</w:t>
            </w:r>
          </w:p>
        </w:tc>
        <w:tc>
          <w:tcPr/>
          <w:p w:rsidR="00000000" w:rsidDel="00000000" w:rsidP="00000000" w:rsidRDefault="00000000" w:rsidRPr="00000000" w14:paraId="000000EB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MAY </w:t>
            </w:r>
          </w:p>
        </w:tc>
        <w:tc>
          <w:tcPr/>
          <w:p w:rsidR="00000000" w:rsidDel="00000000" w:rsidP="00000000" w:rsidRDefault="00000000" w:rsidRPr="00000000" w14:paraId="000000EC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CHEMICAL REACTIONS AND EQUATIONS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D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TERM 2</w:t>
            </w:r>
          </w:p>
        </w:tc>
        <w:tc>
          <w:tcPr/>
          <w:p w:rsidR="00000000" w:rsidDel="00000000" w:rsidP="00000000" w:rsidRDefault="00000000" w:rsidRPr="00000000" w14:paraId="000000EE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JULY</w:t>
            </w:r>
          </w:p>
        </w:tc>
        <w:tc>
          <w:tcPr/>
          <w:p w:rsidR="00000000" w:rsidDel="00000000" w:rsidP="00000000" w:rsidRDefault="00000000" w:rsidRPr="00000000" w14:paraId="000000EF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ACIDS,BASES AND SALTS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0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TERM 3</w:t>
            </w:r>
          </w:p>
        </w:tc>
        <w:tc>
          <w:tcPr/>
          <w:p w:rsidR="00000000" w:rsidDel="00000000" w:rsidP="00000000" w:rsidRDefault="00000000" w:rsidRPr="00000000" w14:paraId="000000F1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F2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METALS AND NON-METALS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3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HALF YEARLY</w:t>
            </w:r>
          </w:p>
        </w:tc>
        <w:tc>
          <w:tcPr/>
          <w:p w:rsidR="00000000" w:rsidDel="00000000" w:rsidP="00000000" w:rsidRDefault="00000000" w:rsidRPr="00000000" w14:paraId="000000F4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F5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1.CHEMICAL REACTIONS AND EQUATIONS </w:t>
            </w:r>
          </w:p>
          <w:p w:rsidR="00000000" w:rsidDel="00000000" w:rsidP="00000000" w:rsidRDefault="00000000" w:rsidRPr="00000000" w14:paraId="000000F6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 ACIDS,BASES AND SALTS</w:t>
            </w:r>
          </w:p>
          <w:p w:rsidR="00000000" w:rsidDel="00000000" w:rsidP="00000000" w:rsidRDefault="00000000" w:rsidRPr="00000000" w14:paraId="000000F7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 METAL AND NON-METALS </w:t>
            </w:r>
          </w:p>
          <w:p w:rsidR="00000000" w:rsidDel="00000000" w:rsidP="00000000" w:rsidRDefault="00000000" w:rsidRPr="00000000" w14:paraId="000000F8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4.CARBON AND ITS COMPOUNDS (Upto Homologous series)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9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 BOARD 1</w:t>
            </w:r>
          </w:p>
        </w:tc>
        <w:tc>
          <w:tcPr/>
          <w:p w:rsidR="00000000" w:rsidDel="00000000" w:rsidP="00000000" w:rsidRDefault="00000000" w:rsidRPr="00000000" w14:paraId="000000FA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NOVEMBER</w:t>
            </w:r>
          </w:p>
        </w:tc>
        <w:tc>
          <w:tcPr/>
          <w:p w:rsidR="00000000" w:rsidDel="00000000" w:rsidP="00000000" w:rsidRDefault="00000000" w:rsidRPr="00000000" w14:paraId="000000FB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Complete syllabus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C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 BOARD 2</w:t>
            </w:r>
          </w:p>
        </w:tc>
        <w:tc>
          <w:tcPr/>
          <w:p w:rsidR="00000000" w:rsidDel="00000000" w:rsidP="00000000" w:rsidRDefault="00000000" w:rsidRPr="00000000" w14:paraId="000000FD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FE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Complete syllabus </w:t>
            </w:r>
          </w:p>
        </w:tc>
      </w:tr>
    </w:tbl>
    <w:p w:rsidR="00000000" w:rsidDel="00000000" w:rsidP="00000000" w:rsidRDefault="00000000" w:rsidRPr="00000000" w14:paraId="000000FF">
      <w:pPr>
        <w:spacing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OF EXPERIMENTS</w:t>
      </w:r>
    </w:p>
    <w:tbl>
      <w:tblPr>
        <w:tblStyle w:val="Table9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19"/>
        <w:gridCol w:w="1738"/>
        <w:gridCol w:w="6803"/>
        <w:tblGridChange w:id="0">
          <w:tblGrid>
            <w:gridCol w:w="819"/>
            <w:gridCol w:w="1738"/>
            <w:gridCol w:w="6803"/>
          </w:tblGrid>
        </w:tblGridChange>
      </w:tblGrid>
      <w:tr>
        <w:trPr>
          <w:cantSplit w:val="0"/>
          <w:trHeight w:val="975" w:hRule="atLeast"/>
          <w:tblHeader w:val="0"/>
        </w:trPr>
        <w:tc>
          <w:tcPr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0">
            <w:pPr>
              <w:spacing w:before="240" w:line="276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S. No.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1">
            <w:pPr>
              <w:spacing w:before="240" w:line="276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MONTH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PRACTICAL</w:t>
            </w:r>
          </w:p>
          <w:p w:rsidR="00000000" w:rsidDel="00000000" w:rsidP="00000000" w:rsidRDefault="00000000" w:rsidRPr="00000000" w14:paraId="00000103">
            <w:pPr>
              <w:spacing w:before="240" w:line="276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564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4">
            <w:pPr>
              <w:spacing w:before="240"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05">
            <w:pPr>
              <w:spacing w:before="24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6">
            <w:pPr>
              <w:spacing w:after="160" w:before="240" w:line="25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APRIL</w:t>
            </w:r>
          </w:p>
          <w:p w:rsidR="00000000" w:rsidDel="00000000" w:rsidP="00000000" w:rsidRDefault="00000000" w:rsidRPr="00000000" w14:paraId="00000107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8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Performing and observing the following reactions and classifying them into:</w:t>
            </w:r>
          </w:p>
          <w:p w:rsidR="00000000" w:rsidDel="00000000" w:rsidP="00000000" w:rsidRDefault="00000000" w:rsidRPr="00000000" w14:paraId="00000109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A. Combination reaction  </w:t>
            </w:r>
          </w:p>
          <w:p w:rsidR="00000000" w:rsidDel="00000000" w:rsidP="00000000" w:rsidRDefault="00000000" w:rsidRPr="00000000" w14:paraId="0000010A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B. Decomposition reaction</w:t>
            </w:r>
          </w:p>
          <w:p w:rsidR="00000000" w:rsidDel="00000000" w:rsidP="00000000" w:rsidRDefault="00000000" w:rsidRPr="00000000" w14:paraId="0000010B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C. Displacement reaction </w:t>
            </w:r>
          </w:p>
          <w:p w:rsidR="00000000" w:rsidDel="00000000" w:rsidP="00000000" w:rsidRDefault="00000000" w:rsidRPr="00000000" w14:paraId="0000010C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D. Double displacement reaction</w:t>
            </w:r>
          </w:p>
          <w:p w:rsidR="00000000" w:rsidDel="00000000" w:rsidP="00000000" w:rsidRDefault="00000000" w:rsidRPr="00000000" w14:paraId="0000010D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(i) Action of water on quicklime</w:t>
            </w:r>
          </w:p>
          <w:p w:rsidR="00000000" w:rsidDel="00000000" w:rsidP="00000000" w:rsidRDefault="00000000" w:rsidRPr="00000000" w14:paraId="0000010E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(ii) Action of heat on ferrous sulphate crystals</w:t>
            </w:r>
          </w:p>
          <w:p w:rsidR="00000000" w:rsidDel="00000000" w:rsidP="00000000" w:rsidRDefault="00000000" w:rsidRPr="00000000" w14:paraId="0000010F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(iii) Iron nails kept in copper sulphate solution</w:t>
            </w:r>
          </w:p>
          <w:p w:rsidR="00000000" w:rsidDel="00000000" w:rsidP="00000000" w:rsidRDefault="00000000" w:rsidRPr="00000000" w14:paraId="00000110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(iv) Reaction between sodium sulphate and barium chloride</w:t>
            </w:r>
          </w:p>
          <w:p w:rsidR="00000000" w:rsidDel="00000000" w:rsidP="00000000" w:rsidRDefault="00000000" w:rsidRPr="00000000" w14:paraId="00000111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Solutions</w:t>
            </w:r>
          </w:p>
        </w:tc>
      </w:tr>
      <w:tr>
        <w:trPr>
          <w:cantSplit w:val="0"/>
          <w:trHeight w:val="23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spacing w:before="240"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13">
            <w:pPr>
              <w:spacing w:before="24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4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5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Finding the pH of the following samples by using pH paper/universal indicator:</w:t>
            </w:r>
          </w:p>
          <w:p w:rsidR="00000000" w:rsidDel="00000000" w:rsidP="00000000" w:rsidRDefault="00000000" w:rsidRPr="00000000" w14:paraId="00000116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(i) Dilute Hydrochloric Acid</w:t>
              <w:tab/>
              <w:t xml:space="preserve">(ii) Dilute NaOH solution    (iii) Dilute Ethanoic Acid solution (iv) Lemon juice </w:t>
              <w:tab/>
              <w:t xml:space="preserve">(v) Water   (vi) Dilute Hydrogen Carbonate solution</w:t>
            </w:r>
          </w:p>
          <w:p w:rsidR="00000000" w:rsidDel="00000000" w:rsidP="00000000" w:rsidRDefault="00000000" w:rsidRPr="00000000" w14:paraId="00000117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175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8">
            <w:pPr>
              <w:spacing w:before="240" w:line="276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19">
            <w:pPr>
              <w:spacing w:before="24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A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B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Studying the properties of acids and bases (HCl &amp; NaOH) on the basis of their reaction with:</w:t>
            </w:r>
          </w:p>
          <w:p w:rsidR="00000000" w:rsidDel="00000000" w:rsidP="00000000" w:rsidRDefault="00000000" w:rsidRPr="00000000" w14:paraId="0000011C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a) Litmus solution (Blue/Red) </w:t>
              <w:tab/>
              <w:t xml:space="preserve">b) Zinc metal</w:t>
            </w:r>
          </w:p>
          <w:p w:rsidR="00000000" w:rsidDel="00000000" w:rsidP="00000000" w:rsidRDefault="00000000" w:rsidRPr="00000000" w14:paraId="0000011D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c) Solid sodium carbonate</w:t>
            </w:r>
          </w:p>
        </w:tc>
      </w:tr>
      <w:tr>
        <w:trPr>
          <w:cantSplit w:val="0"/>
          <w:trHeight w:val="273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E">
            <w:pPr>
              <w:spacing w:before="24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F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0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A.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Observing the action of Zn, Fe, Cu and Al metals on the following salt solutions:</w:t>
            </w:r>
          </w:p>
          <w:p w:rsidR="00000000" w:rsidDel="00000000" w:rsidP="00000000" w:rsidRDefault="00000000" w:rsidRPr="00000000" w14:paraId="00000121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(i) ZnSO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(aq)       </w:t>
              <w:tab/>
              <w:t xml:space="preserve">(ii) FeSO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(aq)          </w:t>
              <w:tab/>
              <w:t xml:space="preserve">(iii)CuSO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(aq)          </w:t>
              <w:tab/>
            </w:r>
          </w:p>
          <w:p w:rsidR="00000000" w:rsidDel="00000000" w:rsidP="00000000" w:rsidRDefault="00000000" w:rsidRPr="00000000" w14:paraId="00000122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(iv)Al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(SO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(aq)</w:t>
            </w:r>
          </w:p>
          <w:p w:rsidR="00000000" w:rsidDel="00000000" w:rsidP="00000000" w:rsidRDefault="00000000" w:rsidRPr="00000000" w14:paraId="00000123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B.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Arranging Zn, Fe, Cu and Al (metals) in the decreasing order of reactivity based on the above result.</w:t>
            </w:r>
          </w:p>
        </w:tc>
      </w:tr>
      <w:tr>
        <w:trPr>
          <w:cantSplit w:val="0"/>
          <w:trHeight w:val="120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4">
            <w:pPr>
              <w:spacing w:before="24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5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OCTOBER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6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Study of the following properties of acetic acid (ethanoic acid):</w:t>
            </w:r>
          </w:p>
          <w:p w:rsidR="00000000" w:rsidDel="00000000" w:rsidP="00000000" w:rsidRDefault="00000000" w:rsidRPr="00000000" w14:paraId="00000127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i) Odour ii) solubility in water iii) effect on litmus iv) reaction with Sodium Hydrogen Carbonate</w:t>
            </w:r>
          </w:p>
        </w:tc>
      </w:tr>
      <w:tr>
        <w:trPr>
          <w:cantSplit w:val="0"/>
          <w:trHeight w:val="8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spacing w:before="24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29">
            <w:pPr>
              <w:spacing w:before="24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A">
            <w:pPr>
              <w:spacing w:before="240"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OCTOBER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B">
            <w:pPr>
              <w:spacing w:before="24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Study of the comparative cleaning capacity of a sample of soap in soft and hard water.</w:t>
            </w:r>
          </w:p>
        </w:tc>
      </w:tr>
    </w:tbl>
    <w:p w:rsidR="00000000" w:rsidDel="00000000" w:rsidP="00000000" w:rsidRDefault="00000000" w:rsidRPr="00000000" w14:paraId="0000012C">
      <w:pPr>
        <w:spacing w:before="24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Prepared by:Ms. A Roy /Ms. Bhumika          Ms.Neetu Kapoor </w:t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  <w:t xml:space="preserve">Ms.Sunita Katoch Rana</w:t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  <w:t xml:space="preserve">Coordinator - Ms. Rina Bhattacharyee</w:t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